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PennantPark Investment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8"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-3989705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-3543300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-2960370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-2514600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-2068195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532"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313690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494030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536575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903730"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03730" cy="488950"/>
                    </a:xfrm>
                    <a:prstGeom prst="rect">
                      <a:avLst/>
                    </a:prstGeom>
                    <a:noFill/>
                  </pic:spPr>
                </pic:pic>
              </a:graphicData>
            </a:graphic>
          </wp:anchor>
        </w:drawing>
        <w:t>Shareholder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507740" cy="1183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0774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PennantPark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tried unsuccessfully to contact you regarding a very important matter concerning your investment in PennantPark Investment Corporation . This matter pertains to important operating initiatives for the PennantPark which require your response.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very important that we speak to you regarding this matter. The call will only take a few moments of your time and there is no confidential information required.</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Please contact us toll-free at </w:t>
      </w:r>
      <w:r>
        <w:rPr>
          <w:rFonts w:ascii="Arial" w:cs="Arial" w:eastAsia="Arial" w:hAnsi="Arial"/>
          <w:sz w:val="18"/>
          <w:szCs w:val="18"/>
          <w:b w:val="1"/>
          <w:bCs w:val="1"/>
          <w:color w:val="auto"/>
        </w:rPr>
        <w:t>1-877-536-1560 Extension 11509</w:t>
      </w:r>
      <w:r>
        <w:rPr>
          <w:rFonts w:ascii="Arial" w:cs="Arial" w:eastAsia="Arial" w:hAnsi="Arial"/>
          <w:sz w:val="18"/>
          <w:szCs w:val="18"/>
          <w:color w:val="auto"/>
        </w:rPr>
        <w:t xml:space="preserve"> between 9:00 a.m. and 10:00 p.m . Eastern time Monday through Friday. At the time of the call please reference the number listed below. Please contact us before February 28,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603375"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033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REFERENCE NUMBER: 123456789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 New York, New York 10022</w:t>
      </w:r>
    </w:p>
    <w:p>
      <w:pPr>
        <w:sectPr>
          <w:pgSz w:w="11900" w:h="16838" w:orient="portrait"/>
          <w:cols w:equalWidth="0" w:num="1">
            <w:col w:w="11420"/>
          </w:cols>
          <w:pgMar w:left="240" w:top="8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12620" cy="497205"/>
                    </a:xfrm>
                    <a:prstGeom prst="rect">
                      <a:avLst/>
                    </a:prstGeom>
                    <a:noFill/>
                  </pic:spPr>
                </pic:pic>
              </a:graphicData>
            </a:graphic>
          </wp:anchor>
        </w:drawing>
        <w:t>IMPORTANT NOTICE REGARDING YOUR INVESTMENT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Adjourned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almost there, but we need your help.</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PennantPark Investment Corporation recently held its annual meeting of stockholders (the “Annual Meeting”) on Tuesday, February 7, 2017. The proposals that were considered at the Annual Meeting are described in detail in PennantPark’s definitive proxy statement for the Annual Meeting as filed with the Securities and Exchange Commission on December 8, 2016 (the “Proxy”).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voted to approve the second proposal found in the Proxy.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Annual Meeting has been adjourned until Tuesday, February 28, 2017 to afford additional time to solicit stockholder votes for the first proposal found in the Proxy.</w:t>
      </w:r>
    </w:p>
    <w:p>
      <w:pPr>
        <w:spacing w:after="0" w:line="58" w:lineRule="exact"/>
        <w:rPr>
          <w:sz w:val="20"/>
          <w:szCs w:val="20"/>
          <w:color w:val="auto"/>
        </w:rPr>
      </w:pPr>
    </w:p>
    <w:p>
      <w:pPr>
        <w:jc w:val="both"/>
        <w:ind w:left="460" w:right="60"/>
        <w:spacing w:after="0" w:line="266" w:lineRule="auto"/>
        <w:rPr>
          <w:sz w:val="20"/>
          <w:szCs w:val="20"/>
          <w:color w:val="auto"/>
        </w:rPr>
      </w:pPr>
      <w:r>
        <w:rPr>
          <w:rFonts w:ascii="Arial" w:cs="Arial" w:eastAsia="Arial" w:hAnsi="Arial"/>
          <w:sz w:val="18"/>
          <w:szCs w:val="18"/>
          <w:color w:val="auto"/>
        </w:rPr>
        <w:t xml:space="preserve">Our records indicate that PennantPark, in which you are invested, has yet to receive sufficient voting participation for Proposal 1. </w:t>
      </w:r>
      <w:r>
        <w:rPr>
          <w:rFonts w:ascii="Arial" w:cs="Arial" w:eastAsia="Arial" w:hAnsi="Arial"/>
          <w:sz w:val="18"/>
          <w:szCs w:val="18"/>
          <w:b w:val="1"/>
          <w:bCs w:val="1"/>
          <w:color w:val="auto"/>
        </w:rPr>
        <w:t>We apologize</w:t>
      </w:r>
      <w:r>
        <w:rPr>
          <w:rFonts w:ascii="Arial" w:cs="Arial" w:eastAsia="Arial" w:hAnsi="Arial"/>
          <w:sz w:val="18"/>
          <w:szCs w:val="18"/>
          <w:color w:val="auto"/>
        </w:rPr>
        <w:t xml:space="preserve"> for the continued follow-up regarding this matter. However, it is critical that we receive your proxy vote by February 28, 2017. </w:t>
      </w:r>
      <w:r>
        <w:rPr>
          <w:rFonts w:ascii="Arial" w:cs="Arial" w:eastAsia="Arial" w:hAnsi="Arial"/>
          <w:sz w:val="18"/>
          <w:szCs w:val="18"/>
          <w:u w:val="single" w:color="auto"/>
          <w:color w:val="auto"/>
        </w:rPr>
        <w:t>Please help us to avoid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delay and cost by taking a moment to cast your vote today.</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value your time and have set up convenient voting options. After careful consideration, the Board of Directors unanimously recommends that stockholders vote “FOR” Proposal 1 listed in both the Proxy and on the enclosed copy of your proxy card(s). Thank you in advance to your attention to this important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603375"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033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Voting is easy. </w:t>
      </w:r>
      <w:r>
        <w:rPr>
          <w:rFonts w:ascii="Arial" w:cs="Arial" w:eastAsia="Arial" w:hAnsi="Arial"/>
          <w:sz w:val="18"/>
          <w:szCs w:val="18"/>
          <w:color w:val="auto"/>
        </w:rPr>
        <w:t>Please take a moment now to cast your vote using one of the voting options listed below:</w:t>
      </w:r>
    </w:p>
    <w:p>
      <w:pPr>
        <w:spacing w:after="0" w:line="131" w:lineRule="exact"/>
        <w:rPr>
          <w:sz w:val="20"/>
          <w:szCs w:val="20"/>
          <w:color w:val="auto"/>
        </w:rPr>
      </w:pPr>
    </w:p>
    <w:p>
      <w:pPr>
        <w:ind w:left="1860" w:right="300" w:hanging="366"/>
        <w:spacing w:after="0" w:line="282" w:lineRule="auto"/>
        <w:tabs>
          <w:tab w:leader="none" w:pos="190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Vote by Phone. </w:t>
      </w:r>
      <w:r>
        <w:rPr>
          <w:rFonts w:ascii="Arial" w:cs="Arial" w:eastAsia="Arial" w:hAnsi="Arial"/>
          <w:sz w:val="18"/>
          <w:szCs w:val="18"/>
          <w:color w:val="auto"/>
        </w:rPr>
        <w:t>Simply dial the toll-free number located on the enclosed proxy card. Please have the proxy card available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the call.</w:t>
      </w:r>
    </w:p>
    <w:p>
      <w:pPr>
        <w:spacing w:after="0" w:line="202" w:lineRule="exact"/>
        <w:rPr>
          <w:rFonts w:ascii="Arial" w:cs="Arial" w:eastAsia="Arial" w:hAnsi="Arial"/>
          <w:sz w:val="18"/>
          <w:szCs w:val="18"/>
          <w:color w:val="auto"/>
        </w:rPr>
      </w:pPr>
    </w:p>
    <w:p>
      <w:pPr>
        <w:ind w:left="1900" w:hanging="406"/>
        <w:spacing w:after="0"/>
        <w:tabs>
          <w:tab w:leader="none" w:pos="19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Vote via the Internet. </w:t>
      </w:r>
      <w:r>
        <w:rPr>
          <w:rFonts w:ascii="Arial" w:cs="Arial" w:eastAsia="Arial" w:hAnsi="Arial"/>
          <w:sz w:val="17"/>
          <w:szCs w:val="17"/>
          <w:color w:val="auto"/>
        </w:rPr>
        <w:t>Simply visit the website indicated on the enclosed proxy card and follow the instructions on the website.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860" w:right="640" w:hanging="366"/>
        <w:spacing w:after="0" w:line="282" w:lineRule="auto"/>
        <w:tabs>
          <w:tab w:leader="none" w:pos="190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may cast your vote by signing, dating and mailing the enclosed proxy card in the postage-prepaid return</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-1274445</wp:posOffset>
            </wp:positionV>
            <wp:extent cx="685800" cy="1457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14579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OBO-11509</w:t>
      </w:r>
    </w:p>
    <w:sectPr>
      <w:pgSz w:w="11900" w:h="16838" w:orient="portrait"/>
      <w:cols w:equalWidth="0" w:num="1">
        <w:col w:w="11420"/>
      </w:cols>
      <w:pgMar w:left="240" w:top="13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2019-12-07T05:08:42Z</dcterms:created>
  <dcterms:modified xsi:type="dcterms:W3CDTF">2019-12-07T05:08:42Z</dcterms:modified>
</cp:coreProperties>
</file>