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 ARTHUR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1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 xml:space="preserve">Chairman and CEO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6"/>
              </w:rPr>
              <w:t>/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 xml:space="preserve"> Investment Adviser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 15TH FLOOR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60" w:type="dxa"/>
            <w:vAlign w:val="bottom"/>
            <w:gridSpan w:val="1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Form: Direct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PennantPark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249,007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11,000</w:t>
            </w: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2.8785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117,901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02/23/2009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2019-12-17T14:15:21Z</dcterms:created>
  <dcterms:modified xsi:type="dcterms:W3CDTF">2019-12-17T14:15:21Z</dcterms:modified>
</cp:coreProperties>
</file>