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25, 2009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
        <w:spacing w:after="0" w:line="250" w:lineRule="auto"/>
        <w:rPr>
          <w:sz w:val="20"/>
          <w:szCs w:val="20"/>
          <w:color w:val="auto"/>
        </w:rPr>
      </w:pPr>
      <w:r>
        <w:rPr>
          <w:rFonts w:ascii="Arial" w:cs="Arial" w:eastAsia="Arial" w:hAnsi="Arial"/>
          <w:sz w:val="22"/>
          <w:szCs w:val="22"/>
          <w:color w:val="auto"/>
        </w:rPr>
        <w:t>On August 25, 2009, PennantPark Investment Corporation announced results of a special meeting of stockholders. A copy of the press release is furnished as Exhibit 99.1 to this Form 8-K.</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August 25, 2009</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5640" w:val="left"/>
        </w:tabs>
        <w:rPr>
          <w:sz w:val="20"/>
          <w:szCs w:val="20"/>
          <w:color w:val="auto"/>
        </w:rPr>
      </w:pPr>
      <w:r>
        <w:rPr>
          <w:rFonts w:ascii="Arial" w:cs="Arial" w:eastAsia="Arial" w:hAnsi="Arial"/>
          <w:sz w:val="22"/>
          <w:szCs w:val="22"/>
          <w:color w:val="auto"/>
        </w:rPr>
        <w:t>Dated: August 25, 2009</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48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72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60" w:type="dxa"/>
            <w:vAlign w:val="bottom"/>
            <w:gridSpan w:val="5"/>
          </w:tcPr>
          <w:p>
            <w:pPr>
              <w:ind w:left="174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60" w:type="dxa"/>
            <w:vAlign w:val="bottom"/>
            <w:gridSpan w:val="5"/>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60" w:type="dxa"/>
            <w:vAlign w:val="bottom"/>
            <w:tcBorders>
              <w:bottom w:val="single" w:sz="8" w:color="auto"/>
            </w:tcBorders>
            <w:gridSpan w:val="2"/>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7060" w:type="dxa"/>
            <w:vAlign w:val="bottom"/>
            <w:gridSpan w:val="5"/>
          </w:tcPr>
          <w:p>
            <w:pPr>
              <w:jc w:val="center"/>
              <w:ind w:left="131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220" w:type="dxa"/>
            <w:vAlign w:val="bottom"/>
            <w:gridSpan w:val="4"/>
            <w:vMerge w:val="restart"/>
          </w:tcPr>
          <w:p>
            <w:pPr>
              <w:jc w:val="center"/>
              <w:ind w:right="420"/>
              <w:spacing w:after="0"/>
              <w:rPr>
                <w:sz w:val="20"/>
                <w:szCs w:val="20"/>
                <w:color w:val="auto"/>
              </w:rPr>
            </w:pPr>
            <w:r>
              <w:rPr>
                <w:rFonts w:ascii="Arial" w:cs="Arial" w:eastAsia="Arial" w:hAnsi="Arial"/>
                <w:sz w:val="22"/>
                <w:szCs w:val="22"/>
                <w:color w:val="auto"/>
                <w:w w:val="89"/>
              </w:rPr>
              <w:t>August 25, 2009</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2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Announced Results of a Special Meeting of Stockholders</w:t>
      </w:r>
    </w:p>
    <w:p>
      <w:pPr>
        <w:spacing w:after="0" w:line="21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NEW YORK, NY -- (Marketwire - August 25, 2009) - PennantPark Investment Corporation (the "Company") (NASDAQ: PNNT) held a special meeting of stockholders today. Two items were submitted for stockholder approval. Stockholders approved both of the proposals during the meeting.</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items voted upon included a proposal to authorize flexibility for the Company, with the approval of its Board of Directors, to sell shares of the Company's Common Stock during the next 12 months at a price below the Company's then current net asset value per share, subject to certain limitations described in the proxy statement; and a proposal to authorize the Company to sell or otherwise issue pursuant to such authority from time to time long-term warrants or securities to subscribe for or convertible into shares of the Company's Common Stock, subject to certain limitations described in the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 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(212) 905-1000</w:t>
      </w:r>
    </w:p>
    <w:p>
      <w:pPr>
        <w:spacing w:after="0" w:line="237" w:lineRule="auto"/>
        <w:rPr>
          <w:sz w:val="20"/>
          <w:szCs w:val="20"/>
          <w:color w:val="auto"/>
        </w:rPr>
      </w:pPr>
      <w:r>
        <w:rPr>
          <w:rFonts w:ascii="Courier New" w:cs="Courier New" w:eastAsia="Courier New" w:hAnsi="Courier New"/>
          <w:sz w:val="18"/>
          <w:szCs w:val="18"/>
          <w:color w:val="auto"/>
        </w:rPr>
        <w:t>Or visit us on the web at: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2020-05-05T15:07:02Z</dcterms:created>
  <dcterms:modified xsi:type="dcterms:W3CDTF">2020-05-05T15:07:02Z</dcterms:modified>
</cp:coreProperties>
</file>