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Date of Report (Date of earliest event Reported): April 6, 2017</w:t>
      </w:r>
    </w:p>
    <w:p>
      <w:pPr>
        <w:spacing w:after="0" w:line="21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0860"/>
          </w:cols>
          <w:pgMar w:left="320" w:top="724" w:right="71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2940"/>
          </w:cols>
          <w:pgMar w:left="320" w:top="724" w:right="71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543560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860"/>
          </w:cols>
          <w:pgMar w:left="320" w:top="724" w:right="7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April 6, 2017, PennantPark Investment Corporation issued a press release announcing its scheduled earnings release for the second fiscal quarter ended March 31, 2017.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Investment Corporation dated April 6,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6, 2017</w:t>
            </w:r>
          </w:p>
        </w:tc>
        <w:tc>
          <w:tcPr>
            <w:tcW w:w="780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PennantPark Investment Corporation dated April 6, 2017</w:t>
      </w:r>
    </w:p>
    <w:p>
      <w:pPr>
        <w:sectPr>
          <w:pgSz w:w="11900" w:h="16838" w:orient="portrait"/>
          <w:cols w:equalWidth="0" w:num="1">
            <w:col w:w="10139"/>
          </w:cols>
          <w:pgMar w:left="320" w:top="337" w:right="1440"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780"/>
        <w:spacing w:after="0"/>
        <w:rPr>
          <w:sz w:val="20"/>
          <w:szCs w:val="20"/>
          <w:color w:val="auto"/>
        </w:rPr>
      </w:pPr>
      <w:r>
        <w:rPr>
          <w:rFonts w:ascii="Arial" w:cs="Arial" w:eastAsia="Arial" w:hAnsi="Arial"/>
          <w:sz w:val="19"/>
          <w:szCs w:val="19"/>
          <w:b w:val="1"/>
          <w:bCs w:val="1"/>
          <w:color w:val="auto"/>
        </w:rPr>
        <w:t>PennantPark Investment Corporation Schedules Earnings Release of Second Fiscal Quarter 2017 Results</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April 06, 2017 (GLOBE NEWSWIRE) -- PennantPark Investment Corporation (the "Company") (NASDAQ:PNNT) announced that it will report results for the second fiscal quarter ended March 31, 2017 on Monday, May 8, 2017 after the close of the financial markets.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Tuesday, May 9, 2017 to discuss its financial results. All interested parties are welcome to participate. You can access the conference call by dialing (877) 874-1571 approximately 5-10 minutes prior to the call. International callers should dial (719) 325-4849. All callers should reference PennantPark Investment Corporation. An archived replay of the call will be available through May 23, 2017 by calling (888) 203-1112. International callers please dial (719) 457-0820. For all phone replays, please reference conference ID #3262779.</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Company is a business development company which principally invests in U.S. middle-market private companies in the form of senior secured loans,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Aviv Efrat</w:t>
      </w:r>
    </w:p>
    <w:p>
      <w:pPr>
        <w:spacing w:after="0" w:line="238" w:lineRule="auto"/>
        <w:rPr>
          <w:sz w:val="20"/>
          <w:szCs w:val="20"/>
          <w:color w:val="auto"/>
        </w:rPr>
      </w:pPr>
      <w:r>
        <w:rPr>
          <w:rFonts w:ascii="Arial" w:cs="Arial" w:eastAsia="Arial" w:hAnsi="Arial"/>
          <w:sz w:val="22"/>
          <w:szCs w:val="22"/>
          <w:color w:val="auto"/>
        </w:rPr>
        <w:t>PennantPark Investment Corporation</w:t>
      </w: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2020-05-05T15:07:37Z</dcterms:created>
  <dcterms:modified xsi:type="dcterms:W3CDTF">2020-05-05T15:07:37Z</dcterms:modified>
</cp:coreProperties>
</file>